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4659B" w:rsidRPr="00433937" w:rsidTr="00051814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4659B" w:rsidRPr="0004659B" w:rsidRDefault="0004659B" w:rsidP="0004659B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4659B" w:rsidRPr="000914E8" w:rsidRDefault="0004659B" w:rsidP="0004659B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0914E8" w:rsidRDefault="0004659B" w:rsidP="0004659B">
            <w:pPr>
              <w:rPr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433937" w:rsidTr="00051814">
        <w:trPr>
          <w:trHeight w:val="332"/>
        </w:trPr>
        <w:tc>
          <w:tcPr>
            <w:tcW w:w="3056" w:type="dxa"/>
          </w:tcPr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4659B" w:rsidRPr="000914E8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0914E8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Default="007042AD" w:rsidP="00AE5F8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</w:t>
            </w:r>
            <w:r w:rsidRPr="007042AD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P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Default="0004659B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Our inheritance and experiences through our life cycle make us who we are.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042AD" w:rsidRPr="00F9775A" w:rsidRDefault="007042AD" w:rsidP="008D45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Change</w:t>
            </w:r>
          </w:p>
          <w:p w:rsidR="007042AD" w:rsidRPr="00F9775A" w:rsidRDefault="007042AD" w:rsidP="008D45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Default="007042AD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120C" w:rsidRDefault="0074120C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Cycle</w:t>
            </w:r>
            <w:proofErr w:type="spellEnd"/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Heritage</w:t>
            </w:r>
            <w:proofErr w:type="spellEnd"/>
          </w:p>
          <w:p w:rsidR="0074120C" w:rsidRPr="0074120C" w:rsidRDefault="0074120C" w:rsidP="0074120C">
            <w:pPr>
              <w:pStyle w:val="ListParagraph"/>
              <w:jc w:val="both"/>
              <w:rPr>
                <w:rFonts w:ascii="MyriadPro-Bold" w:hAnsi="MyriadPro-Bold" w:cs="MyriadPro-Bold"/>
                <w:bCs/>
                <w:sz w:val="19"/>
                <w:szCs w:val="19"/>
              </w:rPr>
            </w:pPr>
          </w:p>
          <w:p w:rsidR="007042AD" w:rsidRDefault="007042AD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74120C" w:rsidRDefault="0074120C" w:rsidP="0074120C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Life cycles of human beings</w:t>
            </w:r>
          </w:p>
          <w:p w:rsidR="00DF6739" w:rsidRPr="00F9775A" w:rsidRDefault="00DF6739" w:rsidP="00DF6739">
            <w:pPr>
              <w:pStyle w:val="ListParagraph"/>
              <w:ind w:left="360"/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74120C" w:rsidRPr="00F9775A" w:rsidRDefault="0074120C" w:rsidP="0074120C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and cultural chara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teristics inherited from fam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</w:t>
            </w:r>
            <w:r w:rsidRPr="00F9775A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lies</w:t>
            </w:r>
          </w:p>
          <w:p w:rsidR="0074120C" w:rsidRPr="0074120C" w:rsidRDefault="0074120C" w:rsidP="00F9775A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74120C" w:rsidRDefault="00FB0352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04659B"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F9775A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042AD" w:rsidRPr="0074120C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042AD" w:rsidRPr="0074120C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 w:rsidR="00FB035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051814" w:rsidRPr="0074120C" w:rsidRDefault="00051814" w:rsidP="0004659B">
            <w:pPr>
              <w:rPr>
                <w:lang w:val="en-US"/>
              </w:rPr>
            </w:pPr>
          </w:p>
          <w:p w:rsidR="005103FC" w:rsidRDefault="00051814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="00E2420A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Observe carefully in order to gather data</w:t>
            </w:r>
            <w:r w:rsidR="005103FC"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</w:p>
          <w:p w:rsid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b.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a variety of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c.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d. Identify or generate a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question or problem to be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explored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e. Plan and carry out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systematic investigations,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manipulating variables as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necessary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f. Make and test predictions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g.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h. 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5103FC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5103FC" w:rsidRDefault="005103FC" w:rsidP="005103FC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limitations)</w:t>
            </w: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0914E8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Default="008D45C7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Default="00BB15E8" w:rsidP="008D45C7">
            <w:pPr>
              <w:jc w:val="both"/>
              <w:rPr>
                <w:lang w:val="en-US"/>
              </w:rPr>
            </w:pPr>
          </w:p>
          <w:p w:rsidR="00BB15E8" w:rsidRPr="000914E8" w:rsidRDefault="00BB15E8" w:rsidP="008D45C7">
            <w:pPr>
              <w:jc w:val="both"/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490E60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life cycles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variety of living things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(for example, a range of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animals and plants)</w:t>
            </w:r>
          </w:p>
          <w:p w:rsidR="00490E60" w:rsidRPr="005103FC" w:rsidRDefault="00490E60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490E60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C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ompare the life cycles of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living things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45C7" w:rsidRPr="005103FC" w:rsidRDefault="005103FC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45C7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common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components of life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cycles (for example,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birth, growth, maturity,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reproduction, death)</w:t>
            </w:r>
          </w:p>
          <w:p w:rsidR="008D45C7" w:rsidRPr="005103FC" w:rsidRDefault="008D45C7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0914E8" w:rsidRPr="005103FC" w:rsidRDefault="00051814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 xml:space="preserve"> Reco</w:t>
            </w:r>
            <w:r w:rsidR="000914E8"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gnize that siblings look like parents</w:t>
            </w:r>
          </w:p>
          <w:p w:rsidR="000914E8" w:rsidRPr="005103FC" w:rsidRDefault="000914E8" w:rsidP="000914E8">
            <w:pPr>
              <w:tabs>
                <w:tab w:val="left" w:pos="798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  <w:p w:rsidR="000914E8" w:rsidRPr="005103FC" w:rsidRDefault="000914E8" w:rsidP="000914E8">
            <w:pPr>
              <w:pStyle w:val="ListParagraph"/>
              <w:numPr>
                <w:ilvl w:val="0"/>
                <w:numId w:val="17"/>
              </w:numPr>
              <w:tabs>
                <w:tab w:val="left" w:pos="798"/>
              </w:tabs>
              <w:ind w:left="124" w:hanging="124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03F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Describe some characteristics inherited from parents to children</w:t>
            </w:r>
          </w:p>
          <w:p w:rsidR="000914E8" w:rsidRPr="000914E8" w:rsidRDefault="000914E8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</w:tc>
      </w:tr>
    </w:tbl>
    <w:p w:rsidR="00051814" w:rsidRPr="000914E8" w:rsidRDefault="00051814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51814" w:rsidRPr="00433937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51814" w:rsidRPr="0004659B" w:rsidRDefault="00051814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51814" w:rsidRPr="00051814" w:rsidRDefault="00051814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051814" w:rsidRDefault="00051814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433937" w:rsidTr="0078616D">
        <w:trPr>
          <w:trHeight w:val="332"/>
        </w:trPr>
        <w:tc>
          <w:tcPr>
            <w:tcW w:w="3056" w:type="dxa"/>
          </w:tcPr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orientation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in place and time; personal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histories; homes and journeys;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discoveries, explorations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migrations of humankind;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relationships between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interconnectedness</w:t>
            </w:r>
          </w:p>
          <w:p w:rsidR="00A32149" w:rsidRPr="00A32149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A32149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0914E8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from local and global</w:t>
            </w:r>
          </w:p>
          <w:p w:rsidR="00051814" w:rsidRPr="000914E8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perspectives</w:t>
            </w:r>
            <w:proofErr w:type="gramEnd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A32149" w:rsidRDefault="00A32149" w:rsidP="00A3214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Pr="007042AD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Exploring our surroundings we discover evidence from the past and the present.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051814" w:rsidRPr="005103FC" w:rsidRDefault="00051814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onnection</w:t>
            </w:r>
          </w:p>
          <w:p w:rsidR="00051814" w:rsidRPr="005103FC" w:rsidRDefault="00051814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</w:t>
            </w:r>
            <w:r w:rsidR="00A32149"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unction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Evidence</w:t>
            </w:r>
            <w:proofErr w:type="spellEnd"/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Orientation</w:t>
            </w:r>
            <w:proofErr w:type="spellEnd"/>
          </w:p>
          <w:p w:rsidR="00051814" w:rsidRPr="007042AD" w:rsidRDefault="00051814" w:rsidP="0078616D">
            <w:pPr>
              <w:rPr>
                <w:lang w:val="en-US"/>
              </w:rPr>
            </w:pPr>
          </w:p>
          <w:p w:rsidR="00A32149" w:rsidRDefault="00051814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Evidence from the past in our city</w:t>
            </w: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Use of plans and maps for our special orientation</w:t>
            </w: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Physical changes in the landscape</w:t>
            </w: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051814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051814" w:rsidRP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DF6739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Earth and space</w:t>
            </w:r>
          </w:p>
          <w:p w:rsidR="00A32149" w:rsidRPr="00051814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051814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051814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051814" w:rsidRPr="004D3450" w:rsidRDefault="00051814" w:rsidP="0078616D">
            <w:pPr>
              <w:rPr>
                <w:b/>
                <w:sz w:val="19"/>
                <w:szCs w:val="19"/>
                <w:lang w:val="en-US"/>
              </w:rPr>
            </w:pPr>
          </w:p>
          <w:p w:rsidR="00E2420A" w:rsidRPr="004D3450" w:rsidRDefault="00E2420A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>a.</w:t>
            </w: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tions about the past, the future, places and society</w:t>
            </w: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="00433937"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33937" w:rsidRPr="004D3450" w:rsidRDefault="00433937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="00433937"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33937" w:rsidRPr="004D3450" w:rsidRDefault="00433937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="00433937"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33937" w:rsidRPr="004D3450" w:rsidRDefault="00433937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5103FC" w:rsidRPr="004D3450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="00433937"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</w:t>
            </w:r>
            <w:r w:rsidR="00433937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ble bias of sources</w:t>
            </w:r>
            <w:r w:rsidR="00433937"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90E60" w:rsidRPr="004D3450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FE367F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051814" w:rsidRDefault="00490E60" w:rsidP="00A32149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5103FC" w:rsidRDefault="005103FC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A32149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the evidence that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the Earth has changed (for</w:t>
            </w:r>
          </w:p>
          <w:p w:rsidR="00A32149" w:rsidRPr="005103FC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example, land formations</w:t>
            </w:r>
          </w:p>
          <w:p w:rsidR="00051814" w:rsidRPr="005103FC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in local environment)</w:t>
            </w:r>
          </w:p>
          <w:p w:rsidR="00490E60" w:rsidRPr="005103FC" w:rsidRDefault="00490E60" w:rsidP="00A32149">
            <w:pP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490E60" w:rsidRPr="005103FC" w:rsidRDefault="005103FC" w:rsidP="00490E6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490E60"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nvestigate how buildings</w:t>
            </w:r>
          </w:p>
          <w:p w:rsidR="00490E60" w:rsidRPr="0004659B" w:rsidRDefault="00490E60" w:rsidP="00490E6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and other structures have changed in their city</w:t>
            </w:r>
          </w:p>
        </w:tc>
      </w:tr>
    </w:tbl>
    <w:p w:rsidR="00051814" w:rsidRDefault="00FE367F" w:rsidP="00FE367F">
      <w:pPr>
        <w:tabs>
          <w:tab w:val="left" w:pos="2455"/>
        </w:tabs>
        <w:rPr>
          <w:lang w:val="en-US"/>
        </w:rPr>
      </w:pPr>
      <w:r>
        <w:rPr>
          <w:lang w:val="en-US"/>
        </w:rPr>
        <w:tab/>
      </w:r>
    </w:p>
    <w:p w:rsidR="0075080E" w:rsidRDefault="0075080E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75080E" w:rsidRPr="00433937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75080E" w:rsidRPr="0004659B" w:rsidRDefault="0075080E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75080E" w:rsidRPr="00051814" w:rsidRDefault="0075080E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433937" w:rsidTr="0078616D">
        <w:trPr>
          <w:trHeight w:val="332"/>
        </w:trPr>
        <w:tc>
          <w:tcPr>
            <w:tcW w:w="3056" w:type="dxa"/>
          </w:tcPr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5080E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discover and express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beliefs and values; the ways in</w:t>
            </w:r>
          </w:p>
          <w:p w:rsidR="0075080E" w:rsidRPr="0075080E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reflect on, extend</w:t>
            </w:r>
          </w:p>
          <w:p w:rsidR="0075080E" w:rsidRPr="000914E8" w:rsidRDefault="0075080E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</w:t>
            </w:r>
            <w:proofErr w:type="gramEnd"/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enjoy our creativity; our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</w:t>
            </w: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preciation of the aesthetic.</w:t>
            </w:r>
          </w:p>
          <w:p w:rsidR="0075080E" w:rsidRDefault="0075080E" w:rsidP="0075080E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Pr="007042AD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express the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selves according to their culture.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Pr="005103FC" w:rsidRDefault="0075080E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Perspective</w:t>
            </w:r>
          </w:p>
          <w:p w:rsidR="0075080E" w:rsidRPr="005103FC" w:rsidRDefault="0075080E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Sensation</w:t>
            </w:r>
            <w:proofErr w:type="spellEnd"/>
          </w:p>
          <w:p w:rsidR="00DF6739" w:rsidRPr="00DF6739" w:rsidRDefault="00DF6739" w:rsidP="00DF6739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75080E" w:rsidRDefault="0075080E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5103FC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Forms</w:t>
            </w:r>
            <w:proofErr w:type="spellEnd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artistic</w:t>
            </w:r>
            <w:proofErr w:type="spellEnd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</w:t>
            </w:r>
            <w:proofErr w:type="spellStart"/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expressions</w:t>
            </w:r>
            <w:proofErr w:type="spellEnd"/>
          </w:p>
          <w:p w:rsidR="00DF6739" w:rsidRPr="005103FC" w:rsidRDefault="00DF6739" w:rsidP="00DF6739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DF6739" w:rsidRDefault="00DF6739" w:rsidP="00DF6739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Ways of expression accor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ing to culture</w:t>
            </w:r>
          </w:p>
        </w:tc>
        <w:tc>
          <w:tcPr>
            <w:tcW w:w="3057" w:type="dxa"/>
          </w:tcPr>
          <w:p w:rsidR="0075080E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75080E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75080E" w:rsidRPr="00051814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75080E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75080E" w:rsidRPr="00051814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5080E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75080E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75080E" w:rsidRPr="00051814" w:rsidRDefault="0075080E" w:rsidP="0078616D">
            <w:pPr>
              <w:rPr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tions about the past, the future, places and society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5103FC" w:rsidRPr="005103FC" w:rsidRDefault="004D3450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ble bias of sources</w:t>
            </w: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914E8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Default="0075080E" w:rsidP="0078616D">
            <w:pPr>
              <w:rPr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5080E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04659B" w:rsidRDefault="0075080E" w:rsidP="0074120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5080E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5103FC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="0074120C" w:rsidRPr="00E16B85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iscover different sensations according to the part of the body being used</w:t>
            </w:r>
          </w:p>
        </w:tc>
      </w:tr>
    </w:tbl>
    <w:p w:rsidR="0075080E" w:rsidRDefault="0075080E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p w:rsidR="004D3450" w:rsidRDefault="004D3450" w:rsidP="00145547">
      <w:pPr>
        <w:spacing w:after="0"/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DF6739" w:rsidRPr="00433937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DF6739" w:rsidRPr="0004659B" w:rsidRDefault="00DF6739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DF6739" w:rsidRPr="00051814" w:rsidRDefault="00DF6739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433937" w:rsidTr="0078616D">
        <w:trPr>
          <w:trHeight w:val="332"/>
        </w:trPr>
        <w:tc>
          <w:tcPr>
            <w:tcW w:w="3056" w:type="dxa"/>
          </w:tcPr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its laws; the interaction</w:t>
            </w:r>
          </w:p>
          <w:p w:rsidR="00DF6739" w:rsidRPr="00B83B48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between</w:t>
            </w:r>
            <w:proofErr w:type="gramEnd"/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the natural world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(phys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cal and biological) and</w:t>
            </w:r>
            <w:r w:rsidR="00145547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human societies; how humans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use their understanding of</w:t>
            </w:r>
            <w:r w:rsidR="008D377D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scientific pri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ciples; the impact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scientific and technological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advances on soci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ty and on the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environment</w:t>
            </w: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B83B48" w:rsidRDefault="00B83B48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7042AD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B83B48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The comprehension of the rel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tion between forces and mov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ment can help us improve our lives</w:t>
            </w:r>
            <w:r w:rsidR="00DF6739"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.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B83B48" w:rsidRDefault="00DF6739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BB15E8" w:rsidRDefault="00DF6739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Causation</w:t>
            </w:r>
          </w:p>
          <w:p w:rsidR="00B83B48" w:rsidRPr="00BB15E8" w:rsidRDefault="00B83B48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B83B48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Force</w:t>
            </w:r>
            <w:proofErr w:type="spellEnd"/>
          </w:p>
          <w:p w:rsidR="00B83B48" w:rsidRPr="00BB15E8" w:rsidRDefault="00B83B48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Movement</w:t>
            </w:r>
            <w:proofErr w:type="spellEnd"/>
          </w:p>
          <w:p w:rsidR="00DF6739" w:rsidRPr="00DF6739" w:rsidRDefault="00DF6739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8D377D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F6739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Types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 xml:space="preserve"> of 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forces</w:t>
            </w:r>
          </w:p>
          <w:p w:rsidR="00DF6739" w:rsidRPr="00BB15E8" w:rsidRDefault="00DF6739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DF6739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Effects of forces</w:t>
            </w:r>
          </w:p>
          <w:p w:rsidR="008D377D" w:rsidRPr="00BB15E8" w:rsidRDefault="008D377D" w:rsidP="008D377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8D377D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How forces can be used</w:t>
            </w:r>
          </w:p>
          <w:p w:rsidR="0066576A" w:rsidRPr="0066576A" w:rsidRDefault="0066576A" w:rsidP="0066576A">
            <w:pPr>
              <w:pStyle w:val="ListParagrap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66576A" w:rsidRDefault="00BB15E8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DF6739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DF6739" w:rsidRPr="00051814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BB15E8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Forces and energy</w:t>
            </w:r>
          </w:p>
          <w:p w:rsidR="008D377D" w:rsidRPr="00051814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DF6739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DF6739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</w:p>
          <w:p w:rsidR="004D3450" w:rsidRPr="004D3450" w:rsidRDefault="00E2420A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tions about the past, the future, places and society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B15E8" w:rsidRPr="005103FC" w:rsidRDefault="004D3450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ble bias of sources</w:t>
            </w:r>
          </w:p>
          <w:p w:rsidR="00DF6739" w:rsidRPr="00051814" w:rsidRDefault="00DF6739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and describe</w:t>
            </w:r>
          </w:p>
          <w:p w:rsidR="00DF6739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different types of forces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Pr="00BB15E8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the effects of forces in different bodies</w:t>
            </w:r>
          </w:p>
          <w:p w:rsidR="008D377D" w:rsidRPr="00BB15E8" w:rsidRDefault="008D377D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8D377D" w:rsidRDefault="00BB15E8" w:rsidP="008D377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8D377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forces are used in daily life</w:t>
            </w:r>
          </w:p>
          <w:p w:rsidR="008D377D" w:rsidRPr="008D377D" w:rsidRDefault="008D377D" w:rsidP="008D377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433937" w:rsidRPr="00433937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433937" w:rsidRPr="0004659B" w:rsidRDefault="00433937" w:rsidP="00433937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433937" w:rsidRPr="00051814" w:rsidRDefault="00433937" w:rsidP="00433937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433937" w:rsidRPr="00051814" w:rsidRDefault="00433937" w:rsidP="00433937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433937" w:rsidTr="0078616D">
        <w:trPr>
          <w:trHeight w:val="332"/>
        </w:trPr>
        <w:tc>
          <w:tcPr>
            <w:tcW w:w="3056" w:type="dxa"/>
          </w:tcPr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B83B48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How 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we organize ourselves</w:t>
            </w:r>
          </w:p>
          <w:p w:rsidR="002409D0" w:rsidRPr="00B83B48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2409D0" w:rsidP="002409D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</w:pPr>
            <w:r w:rsidRPr="00B83B4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An inquiry into the 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                 interconnectedness of           human-made systems and   communities; the instruction and function of organizations; societal decision-making; economic    activities and their impact on humankind and the environment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7042AD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Human beings organize      themselves into communities.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2409D0" w:rsidRPr="00B83B48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Connection</w:t>
            </w: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Form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Interaction</w:t>
            </w:r>
            <w:proofErr w:type="spellEnd"/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Community</w:t>
            </w:r>
            <w:proofErr w:type="spellEnd"/>
          </w:p>
          <w:p w:rsidR="002409D0" w:rsidRPr="00DF6739" w:rsidRDefault="002409D0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Characteristics of a       community</w:t>
            </w:r>
          </w:p>
          <w:p w:rsidR="002409D0" w:rsidRPr="00BB15E8" w:rsidRDefault="002409D0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</w:p>
          <w:p w:rsidR="002409D0" w:rsidRPr="00BB15E8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Roles in a community</w:t>
            </w:r>
          </w:p>
          <w:p w:rsidR="002409D0" w:rsidRPr="00BB15E8" w:rsidRDefault="002409D0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  <w:highlight w:val="yellow"/>
                <w:lang w:val="en-US"/>
              </w:rPr>
            </w:pPr>
          </w:p>
          <w:p w:rsidR="002409D0" w:rsidRPr="008D377D" w:rsidRDefault="00E84DF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Rules and agreements in a community</w:t>
            </w:r>
          </w:p>
        </w:tc>
        <w:tc>
          <w:tcPr>
            <w:tcW w:w="3057" w:type="dxa"/>
          </w:tcPr>
          <w:p w:rsidR="002409D0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2409D0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2409D0" w:rsidRPr="00051814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2409D0" w:rsidRDefault="003E7327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2409D0" w:rsidRPr="00051814" w:rsidRDefault="002409D0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2409D0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BB15E8" w:rsidRPr="00051814" w:rsidRDefault="00BB15E8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E2420A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tions about the past, the future, places and society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B15E8" w:rsidRPr="005103FC" w:rsidRDefault="004D3450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ble bias of sources</w:t>
            </w: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F668ED" w:rsidRPr="00DF6739" w:rsidRDefault="00F668ED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DF6739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B15E8" w:rsidRPr="00051814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E84DFA" w:rsidRPr="00BB15E8" w:rsidRDefault="00BB15E8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E84DFA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xamine interactions</w:t>
            </w:r>
          </w:p>
          <w:p w:rsidR="003E7327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between living things </w:t>
            </w:r>
          </w:p>
          <w:p w:rsidR="002409D0" w:rsidRPr="00BB15E8" w:rsidRDefault="00E84DFA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of </w:t>
            </w:r>
            <w:r w:rsidR="003E7327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 community</w:t>
            </w:r>
          </w:p>
          <w:p w:rsidR="003E7327" w:rsidRPr="00BB15E8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• </w:t>
            </w:r>
            <w:r w:rsid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escribe the role living things have in a community</w:t>
            </w:r>
          </w:p>
          <w:p w:rsidR="003E7327" w:rsidRPr="003E7327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E84DFA" w:rsidRDefault="00E84DFA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Default="002409D0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Pr="008D377D" w:rsidRDefault="002409D0" w:rsidP="003E732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66576A" w:rsidRDefault="0066576A">
      <w:pPr>
        <w:rPr>
          <w:lang w:val="en-US"/>
        </w:rPr>
      </w:pPr>
    </w:p>
    <w:p w:rsidR="00433937" w:rsidRDefault="00433937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p w:rsidR="004D3450" w:rsidRDefault="004D3450">
      <w:pPr>
        <w:rPr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66576A" w:rsidRPr="00433937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66576A" w:rsidRPr="0004659B" w:rsidRDefault="0066576A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66576A" w:rsidRPr="00051814" w:rsidRDefault="0066576A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433937" w:rsidTr="0078616D">
        <w:trPr>
          <w:trHeight w:val="332"/>
        </w:trPr>
        <w:tc>
          <w:tcPr>
            <w:tcW w:w="3056" w:type="dxa"/>
          </w:tcPr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66576A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rights and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to share finite resources with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other people and with other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living things; communities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relationships within</w:t>
            </w:r>
          </w:p>
          <w:p w:rsidR="0066576A" w:rsidRPr="0066576A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66576A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between them; access to</w:t>
            </w:r>
          </w:p>
          <w:p w:rsidR="0066576A" w:rsidRPr="000914E8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equal opportunities; peace and</w:t>
            </w:r>
          </w:p>
          <w:p w:rsidR="0066576A" w:rsidRPr="000914E8" w:rsidRDefault="0066576A" w:rsidP="0066576A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conflict</w:t>
            </w:r>
            <w:proofErr w:type="gramEnd"/>
            <w:r w:rsidRPr="000914E8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resolution.</w:t>
            </w:r>
          </w:p>
          <w:p w:rsidR="0066576A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7042AD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As human beings we must share and conserve our natural r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e</w:t>
            </w: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sources.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6576A" w:rsidRPr="00B83B48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Function</w:t>
            </w: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Responsibility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Resources</w:t>
            </w:r>
            <w:proofErr w:type="spellEnd"/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</w:pPr>
            <w:proofErr w:type="spellStart"/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</w:rPr>
              <w:t>Sustainability</w:t>
            </w:r>
            <w:proofErr w:type="spellEnd"/>
          </w:p>
          <w:p w:rsidR="0066576A" w:rsidRPr="00DF6739" w:rsidRDefault="0066576A" w:rsidP="0078616D">
            <w:pPr>
              <w:pStyle w:val="ListParagrap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66576A" w:rsidRPr="00BB15E8" w:rsidRDefault="0066576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GB"/>
              </w:rPr>
              <w:t>Renewable and non        renewable natural resources</w:t>
            </w:r>
          </w:p>
          <w:p w:rsidR="0066576A" w:rsidRPr="00BB15E8" w:rsidRDefault="0066576A" w:rsidP="0078616D">
            <w:pPr>
              <w:pStyle w:val="ListParagraph"/>
              <w:ind w:left="360"/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</w:pPr>
          </w:p>
          <w:p w:rsidR="0066576A" w:rsidRPr="008D377D" w:rsidRDefault="00E6367A" w:rsidP="0078616D">
            <w:pPr>
              <w:pStyle w:val="ListParagraph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BB15E8">
              <w:rPr>
                <w:rFonts w:ascii="MyriadPro-Bold" w:hAnsi="MyriadPro-Bold" w:cs="MyriadPro-Bold"/>
                <w:bCs/>
                <w:sz w:val="19"/>
                <w:szCs w:val="19"/>
                <w:highlight w:val="yellow"/>
                <w:lang w:val="en-US"/>
              </w:rPr>
              <w:t>Distribution and availability of natural resources</w:t>
            </w:r>
          </w:p>
        </w:tc>
        <w:tc>
          <w:tcPr>
            <w:tcW w:w="3057" w:type="dxa"/>
          </w:tcPr>
          <w:p w:rsidR="0066576A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66576A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66576A" w:rsidRPr="00051814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2409D0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Living Things</w:t>
            </w:r>
          </w:p>
          <w:p w:rsidR="0066576A" w:rsidRPr="00051814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051814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74120C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="0066576A" w:rsidRPr="00051814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66576A" w:rsidRPr="00051814" w:rsidRDefault="0066576A" w:rsidP="0078616D">
            <w:pPr>
              <w:rPr>
                <w:lang w:val="en-US"/>
              </w:rPr>
            </w:pPr>
          </w:p>
          <w:p w:rsidR="004D3450" w:rsidRPr="004D3450" w:rsidRDefault="00E2420A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51814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  <w:r w:rsidRPr="005103FC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</w:t>
            </w:r>
            <w:r w:rsidR="004D3450"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tions about the past, the future, places and society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D3450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D3450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B15E8" w:rsidRPr="005103FC" w:rsidRDefault="004D3450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D3450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e. </w:t>
            </w:r>
            <w:r w:rsidRPr="004D3450">
              <w:rPr>
                <w:rStyle w:val="Header"/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Assess the accuracy, validity and poss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</w:t>
            </w:r>
            <w:r w:rsidRPr="004D3450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ble bias of sources</w:t>
            </w: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DF6739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051814" w:rsidRDefault="0066576A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E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xplain how human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activities can have positive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or adverse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effects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on local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and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other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R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eflect on and self-assess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his or her personal use of</w:t>
            </w:r>
          </w:p>
          <w:p w:rsidR="0066576A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natural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resources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</w:p>
          <w:p w:rsidR="0032050D" w:rsidRPr="00BB15E8" w:rsidRDefault="00BB15E8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• I</w:t>
            </w:r>
            <w:r w:rsidR="0032050D"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dentify or generate a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question or problem to</w:t>
            </w:r>
          </w:p>
          <w:p w:rsidR="0032050D" w:rsidRPr="00BB15E8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</w:pP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be explored in relation to</w:t>
            </w:r>
          </w:p>
          <w:p w:rsidR="0032050D" w:rsidRPr="003E7327" w:rsidRDefault="0032050D" w:rsidP="0032050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human</w:t>
            </w:r>
            <w:proofErr w:type="gramEnd"/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 xml:space="preserve"> impact on the local     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GB"/>
              </w:rPr>
              <w:t>environment</w:t>
            </w:r>
            <w:r w:rsidRPr="00BB15E8">
              <w:rPr>
                <w:rFonts w:ascii="MyriadPro-Regular" w:hAnsi="MyriadPro-Regular" w:cs="MyriadPro-Regular"/>
                <w:sz w:val="19"/>
                <w:szCs w:val="19"/>
                <w:highlight w:val="yellow"/>
                <w:lang w:val="en-US"/>
              </w:rPr>
              <w:t>.</w:t>
            </w: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8D377D" w:rsidRDefault="0066576A" w:rsidP="0078616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F668ED" w:rsidRPr="0004659B" w:rsidRDefault="00F668ED">
      <w:pPr>
        <w:rPr>
          <w:lang w:val="en-US"/>
        </w:rPr>
      </w:pPr>
    </w:p>
    <w:sectPr w:rsidR="00F668ED" w:rsidRPr="0004659B" w:rsidSect="002446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3F" w:rsidRDefault="00E2163F" w:rsidP="0004659B">
      <w:pPr>
        <w:spacing w:after="0" w:line="240" w:lineRule="auto"/>
      </w:pPr>
      <w:r>
        <w:separator/>
      </w:r>
    </w:p>
  </w:endnote>
  <w:end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3F" w:rsidRDefault="00E2163F" w:rsidP="0004659B">
      <w:pPr>
        <w:spacing w:after="0" w:line="240" w:lineRule="auto"/>
      </w:pPr>
      <w:r>
        <w:separator/>
      </w:r>
    </w:p>
  </w:footnote>
  <w:foot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04659B" w:rsidRPr="00FE367F" w:rsidTr="0004659B">
      <w:trPr>
        <w:trHeight w:val="301"/>
      </w:trPr>
      <w:sdt>
        <w:sdtPr>
          <w:rPr>
            <w:sz w:val="40"/>
            <w:szCs w:val="40"/>
            <w:lang w:val="en-US"/>
          </w:rPr>
          <w:alias w:val="Título"/>
          <w:id w:val="77761602"/>
          <w:placeholder>
            <w:docPart w:val="4D21B047C7214617B1D8BD0CEA7204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276" w:type="dxa"/>
            </w:tcPr>
            <w:p w:rsidR="0004659B" w:rsidRPr="00F668ED" w:rsidRDefault="00423F03" w:rsidP="00F668ED">
              <w:pPr>
                <w:pStyle w:val="NoSpacing"/>
                <w:rPr>
                  <w:sz w:val="40"/>
                  <w:szCs w:val="40"/>
                  <w:lang w:val="en-US"/>
                </w:rPr>
              </w:pPr>
              <w:r>
                <w:rPr>
                  <w:sz w:val="40"/>
                  <w:szCs w:val="40"/>
                  <w:lang w:val="en-US"/>
                </w:rPr>
                <w:t>Social Studies</w:t>
              </w:r>
              <w:r w:rsidR="00E2420A">
                <w:rPr>
                  <w:sz w:val="40"/>
                  <w:szCs w:val="40"/>
                  <w:lang w:val="en-US"/>
                </w:rPr>
                <w:t xml:space="preserve"> Scope and Sequence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2"/>
            <w:szCs w:val="32"/>
            <w:lang w:val="en-US"/>
          </w:rPr>
          <w:alias w:val="Año"/>
          <w:id w:val="77761609"/>
          <w:placeholder>
            <w:docPart w:val="D609C5E305704D5685D05807C9117E7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909" w:type="dxa"/>
            </w:tcPr>
            <w:p w:rsidR="0004659B" w:rsidRPr="00FE367F" w:rsidRDefault="00FB0352" w:rsidP="00FB0352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>Prekinder</w:t>
              </w:r>
            </w:p>
          </w:tc>
        </w:sdtContent>
      </w:sdt>
    </w:tr>
  </w:tbl>
  <w:p w:rsidR="00FB0352" w:rsidRPr="00FB0352" w:rsidRDefault="00FB0352">
    <w:pPr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52" w:rsidRDefault="00FB03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16"/>
  </w:num>
  <w:num w:numId="12">
    <w:abstractNumId w:val="12"/>
  </w:num>
  <w:num w:numId="13">
    <w:abstractNumId w:val="7"/>
  </w:num>
  <w:num w:numId="14">
    <w:abstractNumId w:val="17"/>
  </w:num>
  <w:num w:numId="15">
    <w:abstractNumId w:val="14"/>
  </w:num>
  <w:num w:numId="16">
    <w:abstractNumId w:val="8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04659B"/>
    <w:rsid w:val="0004659B"/>
    <w:rsid w:val="00051814"/>
    <w:rsid w:val="000914E8"/>
    <w:rsid w:val="000A092D"/>
    <w:rsid w:val="00145547"/>
    <w:rsid w:val="002409D0"/>
    <w:rsid w:val="00244678"/>
    <w:rsid w:val="0032050D"/>
    <w:rsid w:val="00353559"/>
    <w:rsid w:val="003965A7"/>
    <w:rsid w:val="003E7327"/>
    <w:rsid w:val="00423F03"/>
    <w:rsid w:val="00433937"/>
    <w:rsid w:val="00490E60"/>
    <w:rsid w:val="004A5A1A"/>
    <w:rsid w:val="004B24FD"/>
    <w:rsid w:val="004D3450"/>
    <w:rsid w:val="005103FC"/>
    <w:rsid w:val="00532D04"/>
    <w:rsid w:val="005E050D"/>
    <w:rsid w:val="0066576A"/>
    <w:rsid w:val="007042AD"/>
    <w:rsid w:val="0074120C"/>
    <w:rsid w:val="0075080E"/>
    <w:rsid w:val="00834CAA"/>
    <w:rsid w:val="008A6CB2"/>
    <w:rsid w:val="008D377D"/>
    <w:rsid w:val="008D45C7"/>
    <w:rsid w:val="00A32149"/>
    <w:rsid w:val="00AE5F89"/>
    <w:rsid w:val="00B83B48"/>
    <w:rsid w:val="00BB15E8"/>
    <w:rsid w:val="00D42121"/>
    <w:rsid w:val="00DB7BAC"/>
    <w:rsid w:val="00DF6739"/>
    <w:rsid w:val="00E16B85"/>
    <w:rsid w:val="00E2163F"/>
    <w:rsid w:val="00E2420A"/>
    <w:rsid w:val="00E35102"/>
    <w:rsid w:val="00E6367A"/>
    <w:rsid w:val="00E84DFA"/>
    <w:rsid w:val="00F668ED"/>
    <w:rsid w:val="00F9775A"/>
    <w:rsid w:val="00FB0352"/>
    <w:rsid w:val="00FE3340"/>
    <w:rsid w:val="00FE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NoSpacing">
    <w:name w:val="No Spacing"/>
    <w:uiPriority w:val="1"/>
    <w:qFormat/>
    <w:rsid w:val="00F668ED"/>
    <w:pPr>
      <w:spacing w:after="0" w:line="240" w:lineRule="auto"/>
    </w:pPr>
  </w:style>
  <w:style w:type="character" w:customStyle="1" w:styleId="bold">
    <w:name w:val="bold"/>
    <w:basedOn w:val="DefaultParagraphFont"/>
    <w:rsid w:val="004339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1B047C7214617B1D8BD0CEA72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63FBD-1B99-4DAC-848C-346D8306D323}"/>
      </w:docPartPr>
      <w:docPartBody>
        <w:p w:rsidR="008E6D46" w:rsidRDefault="001B6031" w:rsidP="001B6031">
          <w:pPr>
            <w:pStyle w:val="4D21B047C7214617B1D8BD0CEA72048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título del documento]</w:t>
          </w:r>
        </w:p>
      </w:docPartBody>
    </w:docPart>
    <w:docPart>
      <w:docPartPr>
        <w:name w:val="D609C5E305704D5685D05807C9117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4804A-3B78-473A-86DD-0D9BEA63BEE7}"/>
      </w:docPartPr>
      <w:docPartBody>
        <w:p w:rsidR="008E6D46" w:rsidRDefault="001B6031" w:rsidP="001B6031">
          <w:pPr>
            <w:pStyle w:val="D609C5E305704D5685D05807C9117E7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6031"/>
    <w:rsid w:val="001B6031"/>
    <w:rsid w:val="004A4496"/>
    <w:rsid w:val="004D1091"/>
    <w:rsid w:val="007559CF"/>
    <w:rsid w:val="008E6D46"/>
    <w:rsid w:val="00D869F5"/>
    <w:rsid w:val="00DC145C"/>
    <w:rsid w:val="00F6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21B047C7214617B1D8BD0CEA72048F">
    <w:name w:val="4D21B047C7214617B1D8BD0CEA72048F"/>
    <w:rsid w:val="001B6031"/>
  </w:style>
  <w:style w:type="paragraph" w:customStyle="1" w:styleId="D609C5E305704D5685D05807C9117E7D">
    <w:name w:val="D609C5E305704D5685D05807C9117E7D"/>
    <w:rsid w:val="001B60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Prekinder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14EAEA-3E40-4908-9B8A-1D104E9B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1241</Words>
  <Characters>7079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Social Studies Scope and Sequence</vt:lpstr>
      <vt:lpstr>	Primary Science Scope and Sequence</vt:lpstr>
    </vt:vector>
  </TitlesOfParts>
  <Company/>
  <LinksUpToDate>false</LinksUpToDate>
  <CharactersWithSpaces>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Scope and Sequence</dc:title>
  <dc:creator>.</dc:creator>
  <cp:lastModifiedBy>cfayad</cp:lastModifiedBy>
  <cp:revision>4</cp:revision>
  <dcterms:created xsi:type="dcterms:W3CDTF">2010-02-11T12:52:00Z</dcterms:created>
  <dcterms:modified xsi:type="dcterms:W3CDTF">2010-02-11T18:40:00Z</dcterms:modified>
</cp:coreProperties>
</file>